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674" w:rsidRDefault="00451674" w:rsidP="00451674">
      <w:pPr>
        <w:rPr>
          <w:b/>
        </w:rPr>
      </w:pPr>
    </w:p>
    <w:p w:rsidR="001C2A30" w:rsidRPr="00F570B7" w:rsidRDefault="00C320C5" w:rsidP="00AD1571">
      <w:pPr>
        <w:jc w:val="center"/>
        <w:rPr>
          <w:b/>
          <w:sz w:val="24"/>
          <w:szCs w:val="24"/>
        </w:rPr>
      </w:pPr>
      <w:r>
        <w:rPr>
          <w:b/>
          <w:sz w:val="24"/>
          <w:szCs w:val="24"/>
        </w:rPr>
        <w:t>COORDINATEUR DEVELOPPEMENT</w:t>
      </w:r>
      <w:r w:rsidR="001C2A30" w:rsidRPr="00F570B7">
        <w:rPr>
          <w:b/>
          <w:sz w:val="24"/>
          <w:szCs w:val="24"/>
        </w:rPr>
        <w:t xml:space="preserve"> BIM</w:t>
      </w:r>
    </w:p>
    <w:p w:rsidR="00C320C5" w:rsidRDefault="00C320C5" w:rsidP="0022462A">
      <w:pPr>
        <w:spacing w:after="0"/>
      </w:pPr>
      <w:r>
        <w:t>Vous avez une pratique professionnelle sur des projets BIM et connaissez bien les métiers du bâtiment</w:t>
      </w:r>
      <w:r w:rsidR="00747BF7">
        <w:t xml:space="preserve">. </w:t>
      </w:r>
      <w:r w:rsidR="0092120F">
        <w:t>L</w:t>
      </w:r>
      <w:r w:rsidR="00747BF7">
        <w:t>e GIP FIPAG recherche</w:t>
      </w:r>
      <w:r w:rsidR="0092120F">
        <w:t xml:space="preserve"> </w:t>
      </w:r>
      <w:r w:rsidR="00D62F94">
        <w:t>un coordinateur</w:t>
      </w:r>
      <w:r w:rsidR="0092120F">
        <w:t xml:space="preserve"> </w:t>
      </w:r>
      <w:r w:rsidR="00747BF7">
        <w:t>capable de développer l’offre de formation continue BIM à destination des entreprises de mise en œuvre du bâtiment et des bureaux d’études</w:t>
      </w:r>
      <w:r w:rsidR="00EA1845">
        <w:t>, en relation avec le réseau de Greta de l’académie de Grenoble</w:t>
      </w:r>
      <w:r w:rsidR="00747BF7">
        <w:t xml:space="preserve">. </w:t>
      </w:r>
    </w:p>
    <w:p w:rsidR="00747BF7" w:rsidRDefault="00747BF7" w:rsidP="0022462A">
      <w:pPr>
        <w:spacing w:after="0"/>
      </w:pPr>
    </w:p>
    <w:p w:rsidR="00747BF7" w:rsidRDefault="00504D0A" w:rsidP="0022462A">
      <w:pPr>
        <w:spacing w:after="0"/>
      </w:pPr>
      <w:r>
        <w:t xml:space="preserve">En lien avec le Conseiller en Formation Continue chargé du bâtiment pour l’académie de Grenoble, vous commercialiserez cette offre de formation auprès des entreprises, vous animerez le développement des modules de formation ciblés, vous interviendrez en tant que formateur et en tant que conseil pour </w:t>
      </w:r>
      <w:r w:rsidR="00EA1845">
        <w:t>enrichir</w:t>
      </w:r>
      <w:r>
        <w:t xml:space="preserve"> l’offre de formation. </w:t>
      </w:r>
    </w:p>
    <w:p w:rsidR="00504D0A" w:rsidRPr="00C320C5" w:rsidRDefault="00504D0A" w:rsidP="0022462A">
      <w:pPr>
        <w:spacing w:after="0"/>
        <w:rPr>
          <w:caps/>
        </w:rPr>
      </w:pPr>
    </w:p>
    <w:p w:rsidR="001C2A30" w:rsidRPr="00E63C1C" w:rsidRDefault="001F4F36" w:rsidP="00451674">
      <w:pPr>
        <w:spacing w:after="0"/>
        <w:rPr>
          <w:b/>
          <w:caps/>
        </w:rPr>
      </w:pPr>
      <w:r w:rsidRPr="00E63C1C">
        <w:rPr>
          <w:b/>
          <w:caps/>
        </w:rPr>
        <w:t xml:space="preserve">Activités principales : </w:t>
      </w:r>
    </w:p>
    <w:p w:rsidR="001F4F36" w:rsidRPr="00A90EF7" w:rsidRDefault="001F4F36" w:rsidP="00451674">
      <w:pPr>
        <w:spacing w:after="0"/>
        <w:rPr>
          <w:b/>
        </w:rPr>
      </w:pPr>
      <w:r w:rsidRPr="00A90EF7">
        <w:rPr>
          <w:b/>
        </w:rPr>
        <w:t xml:space="preserve">Commercialisation : </w:t>
      </w:r>
    </w:p>
    <w:p w:rsidR="00EE1C9D" w:rsidRDefault="00EE1C9D" w:rsidP="00451674">
      <w:pPr>
        <w:pStyle w:val="Paragraphedeliste"/>
        <w:numPr>
          <w:ilvl w:val="0"/>
          <w:numId w:val="2"/>
        </w:numPr>
        <w:spacing w:after="0"/>
      </w:pPr>
      <w:r>
        <w:t>Promouvoir</w:t>
      </w:r>
      <w:r w:rsidR="001F4F36">
        <w:t xml:space="preserve"> et</w:t>
      </w:r>
      <w:r>
        <w:t xml:space="preserve"> vendr</w:t>
      </w:r>
      <w:r w:rsidR="001F4F36">
        <w:t xml:space="preserve">e </w:t>
      </w:r>
      <w:r w:rsidR="00451674">
        <w:t>l’offre de formation auprès d’</w:t>
      </w:r>
      <w:r w:rsidR="001F4F36">
        <w:t>entrepri</w:t>
      </w:r>
      <w:r w:rsidR="005834A3">
        <w:t xml:space="preserve">ses du bâtiment, </w:t>
      </w:r>
    </w:p>
    <w:p w:rsidR="00E63C1C" w:rsidRDefault="00A90EF7" w:rsidP="00451674">
      <w:pPr>
        <w:pStyle w:val="Paragraphedeliste"/>
        <w:numPr>
          <w:ilvl w:val="0"/>
          <w:numId w:val="2"/>
        </w:numPr>
        <w:spacing w:after="0"/>
      </w:pPr>
      <w:r>
        <w:t>Recuei</w:t>
      </w:r>
      <w:r w:rsidR="00EE1C9D">
        <w:t>l</w:t>
      </w:r>
      <w:r>
        <w:t>l</w:t>
      </w:r>
      <w:r w:rsidR="00EE1C9D">
        <w:t>ir l</w:t>
      </w:r>
      <w:r>
        <w:t xml:space="preserve">es besoins </w:t>
      </w:r>
      <w:r w:rsidR="005834A3">
        <w:t xml:space="preserve">éventuels </w:t>
      </w:r>
      <w:r>
        <w:t>auprès des entreprises</w:t>
      </w:r>
    </w:p>
    <w:p w:rsidR="00A90EF7" w:rsidRDefault="00EE1C9D" w:rsidP="00451674">
      <w:pPr>
        <w:pStyle w:val="Paragraphedeliste"/>
        <w:numPr>
          <w:ilvl w:val="0"/>
          <w:numId w:val="2"/>
        </w:numPr>
        <w:spacing w:after="0"/>
      </w:pPr>
      <w:r>
        <w:t>Entret</w:t>
      </w:r>
      <w:r w:rsidR="00E63C1C">
        <w:t>en</w:t>
      </w:r>
      <w:r>
        <w:t>ir et développer</w:t>
      </w:r>
      <w:r w:rsidR="00E63C1C">
        <w:t xml:space="preserve"> des relations avec les partenaires du </w:t>
      </w:r>
      <w:r w:rsidR="005834A3">
        <w:t xml:space="preserve">réseau pour le </w:t>
      </w:r>
      <w:r w:rsidR="00E63C1C">
        <w:t xml:space="preserve">développement </w:t>
      </w:r>
      <w:r w:rsidR="005834A3">
        <w:t xml:space="preserve">du </w:t>
      </w:r>
      <w:r w:rsidR="00E63C1C">
        <w:t>BIM</w:t>
      </w:r>
      <w:r w:rsidR="00A90EF7">
        <w:t xml:space="preserve"> </w:t>
      </w:r>
    </w:p>
    <w:p w:rsidR="00520994" w:rsidRPr="00A90EF7" w:rsidRDefault="00520994" w:rsidP="00451674">
      <w:pPr>
        <w:spacing w:after="0"/>
        <w:rPr>
          <w:b/>
        </w:rPr>
      </w:pPr>
      <w:r w:rsidRPr="00A90EF7">
        <w:rPr>
          <w:b/>
        </w:rPr>
        <w:t xml:space="preserve">Ingénierie de formation : </w:t>
      </w:r>
    </w:p>
    <w:p w:rsidR="0036441B" w:rsidRDefault="00EE1C9D" w:rsidP="00451674">
      <w:pPr>
        <w:pStyle w:val="Paragraphedeliste"/>
        <w:numPr>
          <w:ilvl w:val="0"/>
          <w:numId w:val="2"/>
        </w:numPr>
        <w:spacing w:after="0"/>
      </w:pPr>
      <w:r>
        <w:t>Conduire, coordonner</w:t>
      </w:r>
      <w:r w:rsidR="0036441B">
        <w:t xml:space="preserve"> </w:t>
      </w:r>
      <w:r>
        <w:t>l</w:t>
      </w:r>
      <w:r w:rsidR="0036441B">
        <w:t xml:space="preserve">es développements pédagogiques réalisés par les formateurs </w:t>
      </w:r>
    </w:p>
    <w:p w:rsidR="00A90EF7" w:rsidRDefault="00EE1C9D" w:rsidP="00451674">
      <w:pPr>
        <w:pStyle w:val="Paragraphedeliste"/>
        <w:numPr>
          <w:ilvl w:val="0"/>
          <w:numId w:val="2"/>
        </w:numPr>
        <w:spacing w:after="0"/>
      </w:pPr>
      <w:r>
        <w:t xml:space="preserve">Contribuer </w:t>
      </w:r>
      <w:r w:rsidR="00A90EF7">
        <w:t>aux choix stratégiques de développement complémentaires</w:t>
      </w:r>
    </w:p>
    <w:p w:rsidR="001F4F36" w:rsidRPr="00A90EF7" w:rsidRDefault="00520994" w:rsidP="00451674">
      <w:pPr>
        <w:spacing w:after="0"/>
        <w:rPr>
          <w:b/>
        </w:rPr>
      </w:pPr>
      <w:r w:rsidRPr="00A90EF7">
        <w:rPr>
          <w:b/>
        </w:rPr>
        <w:t xml:space="preserve">Formation de formateurs : </w:t>
      </w:r>
    </w:p>
    <w:p w:rsidR="00520994" w:rsidRDefault="00EE1C9D" w:rsidP="00451674">
      <w:pPr>
        <w:pStyle w:val="Paragraphedeliste"/>
        <w:numPr>
          <w:ilvl w:val="0"/>
          <w:numId w:val="2"/>
        </w:numPr>
        <w:spacing w:after="0"/>
      </w:pPr>
      <w:r>
        <w:t>Animer</w:t>
      </w:r>
      <w:r w:rsidR="005834A3">
        <w:t>,</w:t>
      </w:r>
      <w:r w:rsidR="00D00159">
        <w:t xml:space="preserve"> </w:t>
      </w:r>
      <w:r w:rsidR="00520994">
        <w:t xml:space="preserve">la formation des formateurs du réseau : </w:t>
      </w:r>
    </w:p>
    <w:p w:rsidR="00520994" w:rsidRDefault="00520994" w:rsidP="00451674">
      <w:pPr>
        <w:pStyle w:val="Paragraphedeliste"/>
        <w:numPr>
          <w:ilvl w:val="1"/>
          <w:numId w:val="2"/>
        </w:numPr>
        <w:spacing w:after="0"/>
      </w:pPr>
      <w:r>
        <w:t xml:space="preserve">L’utilisation des outils numériques liés </w:t>
      </w:r>
      <w:r w:rsidR="00E63C1C">
        <w:t>à</w:t>
      </w:r>
      <w:r>
        <w:t xml:space="preserve"> la maquette numérique</w:t>
      </w:r>
    </w:p>
    <w:p w:rsidR="00520994" w:rsidRDefault="00E63C1C" w:rsidP="00451674">
      <w:pPr>
        <w:pStyle w:val="Paragraphedeliste"/>
        <w:numPr>
          <w:ilvl w:val="1"/>
          <w:numId w:val="2"/>
        </w:numPr>
        <w:spacing w:after="0"/>
      </w:pPr>
      <w:r>
        <w:t>Introduction des outils numériques du BIM dans les formations existantes</w:t>
      </w:r>
    </w:p>
    <w:p w:rsidR="00EE1C9D" w:rsidRDefault="00EE1C9D" w:rsidP="00EE1C9D">
      <w:pPr>
        <w:pStyle w:val="Paragraphedeliste"/>
        <w:spacing w:after="0"/>
        <w:ind w:left="1440"/>
      </w:pPr>
    </w:p>
    <w:p w:rsidR="001C2A30" w:rsidRDefault="00441D55" w:rsidP="00F570B7">
      <w:pPr>
        <w:spacing w:after="0"/>
        <w:rPr>
          <w:b/>
        </w:rPr>
      </w:pPr>
      <w:r w:rsidRPr="00441D55">
        <w:rPr>
          <w:b/>
        </w:rPr>
        <w:t xml:space="preserve">PROFIL </w:t>
      </w:r>
      <w:r>
        <w:rPr>
          <w:b/>
        </w:rPr>
        <w:t>/ COMPETENCES REQUISES</w:t>
      </w:r>
    </w:p>
    <w:p w:rsidR="00D00159" w:rsidRDefault="00441D55" w:rsidP="00F570B7">
      <w:pPr>
        <w:spacing w:after="0"/>
      </w:pPr>
      <w:r w:rsidRPr="00441D55">
        <w:t>Professionnel des métiers du bâtiment</w:t>
      </w:r>
      <w:r w:rsidR="00451674">
        <w:t xml:space="preserve">, </w:t>
      </w:r>
      <w:r w:rsidR="005834A3">
        <w:t xml:space="preserve">conducteur de travaux, </w:t>
      </w:r>
      <w:r w:rsidR="00451674">
        <w:t xml:space="preserve">architecte, </w:t>
      </w:r>
      <w:r w:rsidR="005834A3">
        <w:t>m</w:t>
      </w:r>
      <w:r w:rsidR="00D00159">
        <w:t xml:space="preserve">otivé par le développement du BIM. </w:t>
      </w:r>
    </w:p>
    <w:p w:rsidR="005834A3" w:rsidRDefault="005834A3" w:rsidP="005834A3">
      <w:pPr>
        <w:pStyle w:val="Paragraphedeliste"/>
        <w:numPr>
          <w:ilvl w:val="0"/>
          <w:numId w:val="2"/>
        </w:numPr>
      </w:pPr>
      <w:r>
        <w:t>Expérience des métiers du bâtiment et du chantier</w:t>
      </w:r>
    </w:p>
    <w:p w:rsidR="005834A3" w:rsidRDefault="005834A3" w:rsidP="005834A3">
      <w:pPr>
        <w:pStyle w:val="Paragraphedeliste"/>
        <w:numPr>
          <w:ilvl w:val="0"/>
          <w:numId w:val="2"/>
        </w:numPr>
      </w:pPr>
      <w:r>
        <w:t xml:space="preserve">Connaissance technique des logiciels Revit, </w:t>
      </w:r>
      <w:proofErr w:type="spellStart"/>
      <w:r>
        <w:t>Naviswork</w:t>
      </w:r>
      <w:proofErr w:type="spellEnd"/>
      <w:r>
        <w:t xml:space="preserve">, </w:t>
      </w:r>
      <w:proofErr w:type="spellStart"/>
      <w:r>
        <w:t>tekla</w:t>
      </w:r>
      <w:proofErr w:type="spellEnd"/>
      <w:r>
        <w:t xml:space="preserve"> </w:t>
      </w:r>
      <w:proofErr w:type="spellStart"/>
      <w:r>
        <w:t>bimsight</w:t>
      </w:r>
      <w:proofErr w:type="spellEnd"/>
      <w:r>
        <w:t xml:space="preserve">, </w:t>
      </w:r>
      <w:proofErr w:type="spellStart"/>
      <w:r>
        <w:t>Solibri</w:t>
      </w:r>
      <w:proofErr w:type="spellEnd"/>
    </w:p>
    <w:p w:rsidR="005834A3" w:rsidRDefault="005834A3" w:rsidP="005834A3">
      <w:pPr>
        <w:pStyle w:val="Paragraphedeliste"/>
        <w:numPr>
          <w:ilvl w:val="0"/>
          <w:numId w:val="2"/>
        </w:numPr>
      </w:pPr>
      <w:r>
        <w:t>Aisance relationnelle, sens commercial</w:t>
      </w:r>
    </w:p>
    <w:p w:rsidR="005834A3" w:rsidRDefault="005834A3" w:rsidP="005834A3">
      <w:pPr>
        <w:pStyle w:val="Paragraphedeliste"/>
        <w:numPr>
          <w:ilvl w:val="0"/>
          <w:numId w:val="2"/>
        </w:numPr>
      </w:pPr>
      <w:r w:rsidRPr="005834A3">
        <w:t>Aptitude à travailler en autonomie</w:t>
      </w:r>
      <w:r>
        <w:t xml:space="preserve"> et à rendre compte</w:t>
      </w:r>
    </w:p>
    <w:p w:rsidR="005834A3" w:rsidRPr="00441D55" w:rsidRDefault="005834A3" w:rsidP="005834A3">
      <w:pPr>
        <w:pStyle w:val="Paragraphedeliste"/>
        <w:numPr>
          <w:ilvl w:val="0"/>
          <w:numId w:val="2"/>
        </w:numPr>
      </w:pPr>
      <w:r>
        <w:t>Organisation, rigueur</w:t>
      </w:r>
    </w:p>
    <w:p w:rsidR="00441D55" w:rsidRDefault="00451674" w:rsidP="00441D55">
      <w:r>
        <w:t xml:space="preserve">Formation : </w:t>
      </w:r>
      <w:r w:rsidR="00492EC4">
        <w:t xml:space="preserve">A minima, </w:t>
      </w:r>
      <w:r w:rsidR="00441D55">
        <w:t>Bac + 3</w:t>
      </w:r>
      <w:r>
        <w:t xml:space="preserve"> </w:t>
      </w:r>
      <w:r w:rsidR="00D00159">
        <w:t xml:space="preserve">et </w:t>
      </w:r>
      <w:r>
        <w:t>e</w:t>
      </w:r>
      <w:r w:rsidR="00D00159">
        <w:t>xpérience professionnelle de 2 ans minimum</w:t>
      </w:r>
    </w:p>
    <w:p w:rsidR="005E7646" w:rsidRDefault="005E7646" w:rsidP="00F570B7">
      <w:pPr>
        <w:spacing w:after="0"/>
        <w:rPr>
          <w:b/>
        </w:rPr>
      </w:pPr>
      <w:r w:rsidRPr="005E7646">
        <w:rPr>
          <w:b/>
        </w:rPr>
        <w:t xml:space="preserve">POSTE : </w:t>
      </w:r>
    </w:p>
    <w:p w:rsidR="005E7646" w:rsidRDefault="005E7646" w:rsidP="00451674">
      <w:pPr>
        <w:spacing w:after="0"/>
      </w:pPr>
      <w:r>
        <w:t xml:space="preserve">CDD de 8 mois </w:t>
      </w:r>
      <w:r w:rsidR="00687CB7">
        <w:t xml:space="preserve">à temps plein </w:t>
      </w:r>
      <w:r>
        <w:t xml:space="preserve">à pourvoir pour le 1/11/2017. </w:t>
      </w:r>
      <w:r w:rsidR="005E7CCD">
        <w:t xml:space="preserve"> </w:t>
      </w:r>
    </w:p>
    <w:p w:rsidR="00D125B1" w:rsidRDefault="00EE1C9D" w:rsidP="00451674">
      <w:pPr>
        <w:spacing w:after="0"/>
      </w:pPr>
      <w:r>
        <w:t>Rémunération :</w:t>
      </w:r>
      <w:r w:rsidR="00D125B1">
        <w:t xml:space="preserve"> </w:t>
      </w:r>
      <w:r w:rsidR="00FE6C5C">
        <w:t>selon profil</w:t>
      </w:r>
    </w:p>
    <w:p w:rsidR="00D125B1" w:rsidRDefault="00D125B1" w:rsidP="00451674">
      <w:pPr>
        <w:spacing w:after="0"/>
      </w:pPr>
      <w:r>
        <w:t xml:space="preserve">Déplacements à prévoir sur l’académie. </w:t>
      </w:r>
    </w:p>
    <w:p w:rsidR="0022462A" w:rsidRDefault="0022462A" w:rsidP="00451674">
      <w:pPr>
        <w:spacing w:after="0"/>
      </w:pPr>
    </w:p>
    <w:p w:rsidR="0022462A" w:rsidRPr="005E7646" w:rsidRDefault="0022462A" w:rsidP="00451674">
      <w:pPr>
        <w:spacing w:after="0"/>
      </w:pPr>
      <w:r w:rsidRPr="0022462A">
        <w:rPr>
          <w:b/>
        </w:rPr>
        <w:t>CANDIDATURE</w:t>
      </w:r>
      <w:r w:rsidR="00FE6C5C">
        <w:t> : CV et lettre de motivation au GIP-FIPAG</w:t>
      </w:r>
      <w:r>
        <w:t xml:space="preserve"> Pôle Développement 5 rue Roland Garros 38320 EYBENS</w:t>
      </w:r>
      <w:r w:rsidR="00037EAE">
        <w:t xml:space="preserve">. </w:t>
      </w:r>
      <w:hyperlink r:id="rId7" w:history="1">
        <w:r w:rsidR="00037EAE" w:rsidRPr="00482924">
          <w:rPr>
            <w:rStyle w:val="Lienhypertexte"/>
          </w:rPr>
          <w:t>Charlotte.aguesse@ac-grenoble.fr</w:t>
        </w:r>
      </w:hyperlink>
      <w:r w:rsidR="00037EAE">
        <w:t xml:space="preserve"> </w:t>
      </w:r>
      <w:bookmarkStart w:id="0" w:name="_GoBack"/>
      <w:bookmarkEnd w:id="0"/>
    </w:p>
    <w:sectPr w:rsidR="0022462A" w:rsidRPr="005E7646" w:rsidSect="008D5D5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F0C" w:rsidRDefault="00E54F0C" w:rsidP="00451674">
      <w:pPr>
        <w:spacing w:after="0" w:line="240" w:lineRule="auto"/>
      </w:pPr>
      <w:r>
        <w:separator/>
      </w:r>
    </w:p>
  </w:endnote>
  <w:endnote w:type="continuationSeparator" w:id="0">
    <w:p w:rsidR="00E54F0C" w:rsidRDefault="00E54F0C" w:rsidP="0045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F0C" w:rsidRDefault="00E54F0C" w:rsidP="00451674">
      <w:pPr>
        <w:spacing w:after="0" w:line="240" w:lineRule="auto"/>
      </w:pPr>
      <w:r>
        <w:separator/>
      </w:r>
    </w:p>
  </w:footnote>
  <w:footnote w:type="continuationSeparator" w:id="0">
    <w:p w:rsidR="00E54F0C" w:rsidRDefault="00E54F0C" w:rsidP="0045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74" w:rsidRDefault="00451674">
    <w:pPr>
      <w:pStyle w:val="En-tte"/>
    </w:pPr>
    <w:r w:rsidRPr="00451674">
      <w:rPr>
        <w:noProof/>
      </w:rPr>
      <w:drawing>
        <wp:inline distT="0" distB="0" distL="0" distR="0">
          <wp:extent cx="2333625" cy="819150"/>
          <wp:effectExtent l="0" t="0" r="9525" b="0"/>
          <wp:docPr id="1" name="Image 1" descr="C:\Users\caguesse\Desktop\Greta-Academie-Grenoble-C-L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uesse\Desktop\Greta-Academie-Grenoble-C-Las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19150"/>
                  </a:xfrm>
                  <a:prstGeom prst="rect">
                    <a:avLst/>
                  </a:prstGeom>
                  <a:noFill/>
                  <a:ln>
                    <a:noFill/>
                  </a:ln>
                </pic:spPr>
              </pic:pic>
            </a:graphicData>
          </a:graphic>
        </wp:inline>
      </w:drawing>
    </w:r>
  </w:p>
  <w:p w:rsidR="00451674" w:rsidRDefault="004516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7D6"/>
    <w:multiLevelType w:val="hybridMultilevel"/>
    <w:tmpl w:val="0CF45DB0"/>
    <w:lvl w:ilvl="0" w:tplc="650AA4F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1D1D05"/>
    <w:multiLevelType w:val="hybridMultilevel"/>
    <w:tmpl w:val="E79A8372"/>
    <w:lvl w:ilvl="0" w:tplc="96DA92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30"/>
    <w:rsid w:val="00037EAE"/>
    <w:rsid w:val="001C2A30"/>
    <w:rsid w:val="001F4F36"/>
    <w:rsid w:val="0022462A"/>
    <w:rsid w:val="002D25F4"/>
    <w:rsid w:val="00307199"/>
    <w:rsid w:val="00332194"/>
    <w:rsid w:val="0036441B"/>
    <w:rsid w:val="00441D55"/>
    <w:rsid w:val="00451674"/>
    <w:rsid w:val="00492EC4"/>
    <w:rsid w:val="00504D0A"/>
    <w:rsid w:val="00520994"/>
    <w:rsid w:val="00577D19"/>
    <w:rsid w:val="005834A3"/>
    <w:rsid w:val="005D1A6F"/>
    <w:rsid w:val="005E7646"/>
    <w:rsid w:val="005E7CCD"/>
    <w:rsid w:val="00687CB7"/>
    <w:rsid w:val="006D71AA"/>
    <w:rsid w:val="00747BF7"/>
    <w:rsid w:val="007D6BEF"/>
    <w:rsid w:val="008C608D"/>
    <w:rsid w:val="008D5D5E"/>
    <w:rsid w:val="0092120F"/>
    <w:rsid w:val="009B29EC"/>
    <w:rsid w:val="00A90EF7"/>
    <w:rsid w:val="00AD1571"/>
    <w:rsid w:val="00B525C4"/>
    <w:rsid w:val="00B630C0"/>
    <w:rsid w:val="00B8101D"/>
    <w:rsid w:val="00BB392B"/>
    <w:rsid w:val="00C10D09"/>
    <w:rsid w:val="00C320C5"/>
    <w:rsid w:val="00C70C0F"/>
    <w:rsid w:val="00D00159"/>
    <w:rsid w:val="00D125B1"/>
    <w:rsid w:val="00D62F94"/>
    <w:rsid w:val="00E54F0C"/>
    <w:rsid w:val="00E63C1C"/>
    <w:rsid w:val="00EA1845"/>
    <w:rsid w:val="00EE1C9D"/>
    <w:rsid w:val="00F570B7"/>
    <w:rsid w:val="00FE6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08BF"/>
  <w15:chartTrackingRefBased/>
  <w15:docId w15:val="{4FCF9938-CC97-478F-B95B-3C35BEBC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332194"/>
    <w:pPr>
      <w:keepNext/>
      <w:keepLines/>
      <w:spacing w:before="480" w:after="0" w:line="360" w:lineRule="auto"/>
      <w:jc w:val="center"/>
      <w:outlineLvl w:val="0"/>
    </w:pPr>
    <w:rPr>
      <w:rFonts w:asciiTheme="majorHAnsi" w:eastAsiaTheme="majorEastAsia" w:hAnsiTheme="majorHAnsi" w:cstheme="majorBidi"/>
      <w:b/>
      <w:bCs/>
      <w:color w:val="365F91" w:themeColor="accent1" w:themeShade="BF"/>
      <w:sz w:val="32"/>
      <w:szCs w:val="28"/>
    </w:rPr>
  </w:style>
  <w:style w:type="paragraph" w:styleId="Titre3">
    <w:name w:val="heading 3"/>
    <w:basedOn w:val="Normal"/>
    <w:next w:val="Normal"/>
    <w:link w:val="Titre3Car"/>
    <w:autoRedefine/>
    <w:uiPriority w:val="9"/>
    <w:unhideWhenUsed/>
    <w:qFormat/>
    <w:rsid w:val="00332194"/>
    <w:pPr>
      <w:keepNext/>
      <w:keepLines/>
      <w:spacing w:before="200" w:after="0" w:line="360" w:lineRule="auto"/>
      <w:jc w:val="center"/>
      <w:outlineLvl w:val="2"/>
    </w:pPr>
    <w:rPr>
      <w:rFonts w:asciiTheme="majorHAnsi" w:eastAsiaTheme="majorEastAsia" w:hAnsiTheme="majorHAnsi" w:cstheme="majorBidi"/>
      <w:b/>
      <w:bCs/>
      <w:color w:val="4F81BD" w:themeColor="accen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194"/>
    <w:rPr>
      <w:rFonts w:asciiTheme="majorHAnsi" w:eastAsiaTheme="majorEastAsia" w:hAnsiTheme="majorHAnsi" w:cstheme="majorBidi"/>
      <w:b/>
      <w:bCs/>
      <w:color w:val="365F91" w:themeColor="accent1" w:themeShade="BF"/>
      <w:sz w:val="32"/>
      <w:szCs w:val="28"/>
    </w:rPr>
  </w:style>
  <w:style w:type="character" w:customStyle="1" w:styleId="Titre3Car">
    <w:name w:val="Titre 3 Car"/>
    <w:basedOn w:val="Policepardfaut"/>
    <w:link w:val="Titre3"/>
    <w:uiPriority w:val="9"/>
    <w:rsid w:val="00332194"/>
    <w:rPr>
      <w:rFonts w:asciiTheme="majorHAnsi" w:eastAsiaTheme="majorEastAsia" w:hAnsiTheme="majorHAnsi" w:cstheme="majorBidi"/>
      <w:b/>
      <w:bCs/>
      <w:color w:val="4F81BD" w:themeColor="accent1"/>
      <w:sz w:val="28"/>
    </w:rPr>
  </w:style>
  <w:style w:type="paragraph" w:styleId="Paragraphedeliste">
    <w:name w:val="List Paragraph"/>
    <w:basedOn w:val="Normal"/>
    <w:uiPriority w:val="34"/>
    <w:qFormat/>
    <w:rsid w:val="001C2A30"/>
    <w:pPr>
      <w:ind w:left="720"/>
      <w:contextualSpacing/>
    </w:pPr>
  </w:style>
  <w:style w:type="paragraph" w:styleId="Textedebulles">
    <w:name w:val="Balloon Text"/>
    <w:basedOn w:val="Normal"/>
    <w:link w:val="TextedebullesCar"/>
    <w:uiPriority w:val="99"/>
    <w:semiHidden/>
    <w:unhideWhenUsed/>
    <w:rsid w:val="00AD15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1571"/>
    <w:rPr>
      <w:rFonts w:ascii="Segoe UI" w:hAnsi="Segoe UI" w:cs="Segoe UI"/>
      <w:sz w:val="18"/>
      <w:szCs w:val="18"/>
    </w:rPr>
  </w:style>
  <w:style w:type="paragraph" w:styleId="En-tte">
    <w:name w:val="header"/>
    <w:basedOn w:val="Normal"/>
    <w:link w:val="En-tteCar"/>
    <w:uiPriority w:val="99"/>
    <w:unhideWhenUsed/>
    <w:rsid w:val="00451674"/>
    <w:pPr>
      <w:tabs>
        <w:tab w:val="center" w:pos="4536"/>
        <w:tab w:val="right" w:pos="9072"/>
      </w:tabs>
      <w:spacing w:after="0" w:line="240" w:lineRule="auto"/>
    </w:pPr>
  </w:style>
  <w:style w:type="character" w:customStyle="1" w:styleId="En-tteCar">
    <w:name w:val="En-tête Car"/>
    <w:basedOn w:val="Policepardfaut"/>
    <w:link w:val="En-tte"/>
    <w:uiPriority w:val="99"/>
    <w:rsid w:val="00451674"/>
  </w:style>
  <w:style w:type="paragraph" w:styleId="Pieddepage">
    <w:name w:val="footer"/>
    <w:basedOn w:val="Normal"/>
    <w:link w:val="PieddepageCar"/>
    <w:uiPriority w:val="99"/>
    <w:unhideWhenUsed/>
    <w:rsid w:val="00451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674"/>
  </w:style>
  <w:style w:type="character" w:styleId="Lienhypertexte">
    <w:name w:val="Hyperlink"/>
    <w:basedOn w:val="Policepardfaut"/>
    <w:uiPriority w:val="99"/>
    <w:unhideWhenUsed/>
    <w:rsid w:val="00037EAE"/>
    <w:rPr>
      <w:color w:val="0000FF" w:themeColor="hyperlink"/>
      <w:u w:val="single"/>
    </w:rPr>
  </w:style>
  <w:style w:type="character" w:styleId="Mentionnonrsolue">
    <w:name w:val="Unresolved Mention"/>
    <w:basedOn w:val="Policepardfaut"/>
    <w:uiPriority w:val="99"/>
    <w:semiHidden/>
    <w:unhideWhenUsed/>
    <w:rsid w:val="00037E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lotte.aguesse@ac-grenob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335</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VALLIER</dc:creator>
  <cp:keywords/>
  <dc:description/>
  <cp:lastModifiedBy>Charlotte AGUESSE</cp:lastModifiedBy>
  <cp:revision>9</cp:revision>
  <cp:lastPrinted>2017-10-12T10:01:00Z</cp:lastPrinted>
  <dcterms:created xsi:type="dcterms:W3CDTF">2017-10-19T08:34:00Z</dcterms:created>
  <dcterms:modified xsi:type="dcterms:W3CDTF">2017-10-23T07:57:00Z</dcterms:modified>
</cp:coreProperties>
</file>